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C8" w:rsidRDefault="00934B71" w:rsidP="00802221">
      <w:pPr>
        <w:jc w:val="center"/>
      </w:pPr>
      <w:r>
        <w:t xml:space="preserve">Paramétrage des divisions </w:t>
      </w:r>
      <w:r w:rsidR="00AF500A">
        <w:t xml:space="preserve">dans GIRPE </w:t>
      </w:r>
      <w:r>
        <w:t>pour la vérification de la composition des équipes pour la saison 2022/2023</w:t>
      </w:r>
    </w:p>
    <w:p w:rsidR="00802221" w:rsidRDefault="00802221" w:rsidP="00802221">
      <w:pPr>
        <w:jc w:val="center"/>
      </w:pPr>
      <w:r>
        <w:t>------</w:t>
      </w:r>
    </w:p>
    <w:p w:rsidR="00934B71" w:rsidRPr="00802221" w:rsidRDefault="00802221" w:rsidP="00802221">
      <w:pPr>
        <w:jc w:val="right"/>
        <w:rPr>
          <w:sz w:val="14"/>
          <w:szCs w:val="14"/>
        </w:rPr>
      </w:pPr>
      <w:r w:rsidRPr="00802221">
        <w:rPr>
          <w:sz w:val="14"/>
          <w:szCs w:val="14"/>
        </w:rPr>
        <w:t>Mise à jour le 25 août 2022 [PR]</w:t>
      </w:r>
    </w:p>
    <w:p w:rsidR="00934B71" w:rsidRDefault="00934B71"/>
    <w:p w:rsidR="00934B71" w:rsidRDefault="00934B71">
      <w:r>
        <w:t xml:space="preserve">Avec SPID2, pour les épreuves par équipes, un nouvel identifiant est créé pour </w:t>
      </w:r>
      <w:r w:rsidR="006C33BA">
        <w:t xml:space="preserve">chaque </w:t>
      </w:r>
      <w:r>
        <w:t>épreuve et ses divisions à chaque changement de saison.</w:t>
      </w:r>
    </w:p>
    <w:p w:rsidR="00934B71" w:rsidRDefault="00934B71"/>
    <w:p w:rsidR="00934B71" w:rsidRDefault="00934B71">
      <w:r>
        <w:t>Par exemple pour le championnat par équipe</w:t>
      </w:r>
      <w:r w:rsidR="00802221">
        <w:t>s</w:t>
      </w:r>
      <w:r>
        <w:t xml:space="preserve"> masculin </w:t>
      </w:r>
    </w:p>
    <w:p w:rsidR="00934B71" w:rsidRDefault="00934B71">
      <w:r w:rsidRPr="00934B71">
        <w:rPr>
          <w:noProof/>
          <w:lang w:eastAsia="fr-FR"/>
        </w:rPr>
        <w:drawing>
          <wp:inline distT="0" distB="0" distL="0" distR="0" wp14:anchorId="4D0D485F" wp14:editId="119E5488">
            <wp:extent cx="3381847" cy="30484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381847" cy="304843"/>
                    </a:xfrm>
                    <a:prstGeom prst="rect">
                      <a:avLst/>
                    </a:prstGeom>
                  </pic:spPr>
                </pic:pic>
              </a:graphicData>
            </a:graphic>
          </wp:inline>
        </w:drawing>
      </w:r>
    </w:p>
    <w:p w:rsidR="00934B71" w:rsidRDefault="00802221">
      <w:r>
        <w:t>La 1</w:t>
      </w:r>
      <w:r w:rsidRPr="00802221">
        <w:rPr>
          <w:vertAlign w:val="superscript"/>
        </w:rPr>
        <w:t>ère</w:t>
      </w:r>
      <w:r>
        <w:t xml:space="preserve"> épreuve, surlignée en rouge, est celui de la saison 2021/2022 (plus petit numéro, 230x)</w:t>
      </w:r>
      <w:r>
        <w:br/>
        <w:t>La 2</w:t>
      </w:r>
      <w:r w:rsidRPr="00802221">
        <w:rPr>
          <w:vertAlign w:val="superscript"/>
        </w:rPr>
        <w:t>ème</w:t>
      </w:r>
      <w:r>
        <w:t xml:space="preserve"> épreuve surlignée en vert, est celui de la saison 2022/2023 (plus grand numéro, 898x)</w:t>
      </w:r>
    </w:p>
    <w:p w:rsidR="00802221" w:rsidRDefault="00802221"/>
    <w:p w:rsidR="00802221" w:rsidRDefault="00802221">
      <w:r>
        <w:t xml:space="preserve">Pour que les règles de composition des équipes et de sélection de feuille de rencontre soient prises en compte pour cette saison, vous devez soit ajouter une fiche pour chaque division de l’épreuve 2022/2023 en cliquant sur le </w:t>
      </w:r>
      <w:proofErr w:type="gramStart"/>
      <w:r>
        <w:t xml:space="preserve">bouton </w:t>
      </w:r>
      <w:proofErr w:type="gramEnd"/>
      <w:r w:rsidRPr="00802221">
        <w:rPr>
          <w:noProof/>
          <w:lang w:eastAsia="fr-FR"/>
        </w:rPr>
        <w:drawing>
          <wp:inline distT="0" distB="0" distL="0" distR="0" wp14:anchorId="1D9E0ABA" wp14:editId="656EA400">
            <wp:extent cx="190500" cy="1782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2742" cy="180308"/>
                    </a:xfrm>
                    <a:prstGeom prst="rect">
                      <a:avLst/>
                    </a:prstGeom>
                  </pic:spPr>
                </pic:pic>
              </a:graphicData>
            </a:graphic>
          </wp:inline>
        </w:drawing>
      </w:r>
      <w:r>
        <w:t xml:space="preserve">, soit dupliquer les fiches des divisions de la saison 2021/2022 en cliquant sur le bouton </w:t>
      </w:r>
      <w:r w:rsidRPr="00802221">
        <w:rPr>
          <w:noProof/>
          <w:lang w:eastAsia="fr-FR"/>
        </w:rPr>
        <w:drawing>
          <wp:inline distT="0" distB="0" distL="0" distR="0" wp14:anchorId="661C808F" wp14:editId="6E7CD6B2">
            <wp:extent cx="177800" cy="1778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7825" cy="177825"/>
                    </a:xfrm>
                    <a:prstGeom prst="rect">
                      <a:avLst/>
                    </a:prstGeom>
                  </pic:spPr>
                </pic:pic>
              </a:graphicData>
            </a:graphic>
          </wp:inline>
        </w:drawing>
      </w:r>
      <w:r>
        <w:t>.</w:t>
      </w:r>
    </w:p>
    <w:p w:rsidR="00802221" w:rsidRDefault="00802221"/>
    <w:p w:rsidR="00934B71" w:rsidRDefault="00934B71">
      <w:r>
        <w:t xml:space="preserve">Pour paramétrer </w:t>
      </w:r>
      <w:r w:rsidR="00AF500A">
        <w:t xml:space="preserve">en dupliquant, cliquer la division à dupliquer, puis cliquer sur le bouton </w:t>
      </w:r>
      <w:r w:rsidR="00AF500A" w:rsidRPr="00802221">
        <w:rPr>
          <w:noProof/>
          <w:lang w:eastAsia="fr-FR"/>
        </w:rPr>
        <w:drawing>
          <wp:inline distT="0" distB="0" distL="0" distR="0" wp14:anchorId="71CC3650" wp14:editId="424CA17C">
            <wp:extent cx="177800" cy="1778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7825" cy="177825"/>
                    </a:xfrm>
                    <a:prstGeom prst="rect">
                      <a:avLst/>
                    </a:prstGeom>
                  </pic:spPr>
                </pic:pic>
              </a:graphicData>
            </a:graphic>
          </wp:inline>
        </w:drawing>
      </w:r>
      <w:r w:rsidR="00AF500A">
        <w:t xml:space="preserve"> « Dupliquer la fiche sélectionnée »</w:t>
      </w:r>
    </w:p>
    <w:p w:rsidR="00934B71" w:rsidRDefault="00934B71">
      <w:r w:rsidRPr="005242D5">
        <w:rPr>
          <w:noProof/>
          <w:lang w:eastAsia="fr-FR"/>
        </w:rPr>
        <w:drawing>
          <wp:inline distT="0" distB="0" distL="0" distR="0" wp14:anchorId="2E438C84" wp14:editId="707275C6">
            <wp:extent cx="5972810" cy="1953260"/>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1953260"/>
                    </a:xfrm>
                    <a:prstGeom prst="rect">
                      <a:avLst/>
                    </a:prstGeom>
                  </pic:spPr>
                </pic:pic>
              </a:graphicData>
            </a:graphic>
          </wp:inline>
        </w:drawing>
      </w:r>
    </w:p>
    <w:p w:rsidR="005242D5" w:rsidRDefault="00AF500A">
      <w:r>
        <w:t>Choisir ensuite l’épreuve de la saison 2022/2023, celle dont le code commence par 898, puis sélectionner la division et double-cliquer.</w:t>
      </w:r>
    </w:p>
    <w:p w:rsidR="00AF500A" w:rsidRDefault="00AF500A">
      <w:r w:rsidRPr="005242D5">
        <w:rPr>
          <w:noProof/>
          <w:lang w:eastAsia="fr-FR"/>
        </w:rPr>
        <w:drawing>
          <wp:inline distT="0" distB="0" distL="0" distR="0" wp14:anchorId="65293D69" wp14:editId="7A25DD07">
            <wp:extent cx="5972810" cy="363982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639820"/>
                    </a:xfrm>
                    <a:prstGeom prst="rect">
                      <a:avLst/>
                    </a:prstGeom>
                  </pic:spPr>
                </pic:pic>
              </a:graphicData>
            </a:graphic>
          </wp:inline>
        </w:drawing>
      </w:r>
    </w:p>
    <w:p w:rsidR="008F602D" w:rsidRDefault="00AF500A">
      <w:r>
        <w:lastRenderedPageBreak/>
        <w:t xml:space="preserve">Le message « La fiche a été dupliquée et sauvegardée » s’affiche. </w:t>
      </w:r>
    </w:p>
    <w:p w:rsidR="008F602D" w:rsidRDefault="00AF500A">
      <w:r>
        <w:t xml:space="preserve">La nouvelle division s’ajoute à la liste avec un IDDIVISON supérieur à </w:t>
      </w:r>
      <w:r w:rsidR="00401083">
        <w:t>celui de la</w:t>
      </w:r>
      <w:r>
        <w:t xml:space="preserve"> saison</w:t>
      </w:r>
      <w:r w:rsidR="00401083">
        <w:t xml:space="preserve"> 2021/2022.</w:t>
      </w:r>
    </w:p>
    <w:p w:rsidR="008F602D" w:rsidRDefault="005242D5">
      <w:r w:rsidRPr="005242D5">
        <w:rPr>
          <w:noProof/>
          <w:lang w:eastAsia="fr-FR"/>
        </w:rPr>
        <w:drawing>
          <wp:inline distT="0" distB="0" distL="0" distR="0" wp14:anchorId="1E758E95" wp14:editId="74BA1302">
            <wp:extent cx="5972810" cy="33782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3378200"/>
                    </a:xfrm>
                    <a:prstGeom prst="rect">
                      <a:avLst/>
                    </a:prstGeom>
                  </pic:spPr>
                </pic:pic>
              </a:graphicData>
            </a:graphic>
          </wp:inline>
        </w:drawing>
      </w:r>
    </w:p>
    <w:p w:rsidR="00BC6333" w:rsidRDefault="00BC6333"/>
    <w:p w:rsidR="00AF500A" w:rsidRDefault="00AF500A">
      <w:r>
        <w:t>Recommencer l’opération pour toutes les div</w:t>
      </w:r>
      <w:r w:rsidR="00401083">
        <w:t>i</w:t>
      </w:r>
      <w:r>
        <w:t>sions</w:t>
      </w:r>
      <w:r w:rsidR="00401083">
        <w:t>.</w:t>
      </w:r>
    </w:p>
    <w:p w:rsidR="00401083" w:rsidRDefault="00401083"/>
    <w:p w:rsidR="00401083" w:rsidRDefault="00401083">
      <w:r w:rsidRPr="00BC6333">
        <w:rPr>
          <w:noProof/>
          <w:lang w:eastAsia="fr-FR"/>
        </w:rPr>
        <w:drawing>
          <wp:inline distT="0" distB="0" distL="0" distR="0" wp14:anchorId="498DF2F7" wp14:editId="65AEBFC6">
            <wp:extent cx="5972810" cy="2811145"/>
            <wp:effectExtent l="0" t="0" r="889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2811145"/>
                    </a:xfrm>
                    <a:prstGeom prst="rect">
                      <a:avLst/>
                    </a:prstGeom>
                  </pic:spPr>
                </pic:pic>
              </a:graphicData>
            </a:graphic>
          </wp:inline>
        </w:drawing>
      </w:r>
    </w:p>
    <w:p w:rsidR="00401083" w:rsidRDefault="00401083"/>
    <w:p w:rsidR="00401083" w:rsidRDefault="00401083">
      <w:r>
        <w:br w:type="page"/>
      </w:r>
    </w:p>
    <w:p w:rsidR="00401083" w:rsidRDefault="00401083">
      <w:r>
        <w:lastRenderedPageBreak/>
        <w:t xml:space="preserve">Ensuite supprimer les fiches de la saison 2021/2022, en surligné </w:t>
      </w:r>
      <w:proofErr w:type="gramStart"/>
      <w:r>
        <w:t>rouge ,</w:t>
      </w:r>
      <w:proofErr w:type="gramEnd"/>
      <w:r>
        <w:t xml:space="preserve"> en cliquant sur le bouton </w:t>
      </w:r>
      <w:r w:rsidRPr="00401083">
        <w:rPr>
          <w:noProof/>
          <w:lang w:eastAsia="fr-FR"/>
        </w:rPr>
        <w:drawing>
          <wp:inline distT="0" distB="0" distL="0" distR="0" wp14:anchorId="7C35AE88" wp14:editId="6226C5EF">
            <wp:extent cx="168275" cy="137113"/>
            <wp:effectExtent l="0" t="0" r="317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0402" cy="138846"/>
                    </a:xfrm>
                    <a:prstGeom prst="rect">
                      <a:avLst/>
                    </a:prstGeom>
                  </pic:spPr>
                </pic:pic>
              </a:graphicData>
            </a:graphic>
          </wp:inline>
        </w:drawing>
      </w:r>
      <w:r>
        <w:t xml:space="preserve"> « Supprimer la fiche »</w:t>
      </w:r>
    </w:p>
    <w:p w:rsidR="00AF500A" w:rsidRDefault="00AF500A">
      <w:r w:rsidRPr="005242D5">
        <w:rPr>
          <w:noProof/>
          <w:lang w:eastAsia="fr-FR"/>
        </w:rPr>
        <w:drawing>
          <wp:inline distT="0" distB="0" distL="0" distR="0" wp14:anchorId="33A64001" wp14:editId="0BF23E42">
            <wp:extent cx="5972810" cy="2715895"/>
            <wp:effectExtent l="0" t="0" r="889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2715895"/>
                    </a:xfrm>
                    <a:prstGeom prst="rect">
                      <a:avLst/>
                    </a:prstGeom>
                  </pic:spPr>
                </pic:pic>
              </a:graphicData>
            </a:graphic>
          </wp:inline>
        </w:drawing>
      </w:r>
    </w:p>
    <w:p w:rsidR="00AF500A" w:rsidRDefault="00AF500A"/>
    <w:p w:rsidR="00401083" w:rsidRDefault="00401083">
      <w:r>
        <w:t>Il ne reste ainsi que les fiches des divisions de la saison 2022/2023.</w:t>
      </w:r>
    </w:p>
    <w:p w:rsidR="00401083" w:rsidRDefault="00401083">
      <w:r w:rsidRPr="00401083">
        <w:rPr>
          <w:noProof/>
          <w:lang w:eastAsia="fr-FR"/>
        </w:rPr>
        <w:drawing>
          <wp:inline distT="0" distB="0" distL="0" distR="0" wp14:anchorId="14B06FAB" wp14:editId="7FD74A25">
            <wp:extent cx="5972810" cy="2029460"/>
            <wp:effectExtent l="0" t="0" r="8890"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2810" cy="2029460"/>
                    </a:xfrm>
                    <a:prstGeom prst="rect">
                      <a:avLst/>
                    </a:prstGeom>
                  </pic:spPr>
                </pic:pic>
              </a:graphicData>
            </a:graphic>
          </wp:inline>
        </w:drawing>
      </w:r>
    </w:p>
    <w:p w:rsidR="005242D5" w:rsidRDefault="005242D5"/>
    <w:p w:rsidR="00401083" w:rsidRDefault="00401083">
      <w:r>
        <w:t>Vous pouvez ensuite, division par division, modifier les règles de gestion</w:t>
      </w:r>
      <w:r w:rsidR="006C33BA">
        <w:t xml:space="preserve"> si besoin</w:t>
      </w:r>
      <w:bookmarkStart w:id="0" w:name="_GoBack"/>
      <w:bookmarkEnd w:id="0"/>
      <w:r>
        <w:t>.</w:t>
      </w:r>
    </w:p>
    <w:p w:rsidR="00934B71" w:rsidRDefault="00401083">
      <w:r w:rsidRPr="00934B71">
        <w:rPr>
          <w:noProof/>
          <w:lang w:eastAsia="fr-FR"/>
        </w:rPr>
        <w:drawing>
          <wp:inline distT="0" distB="0" distL="0" distR="0" wp14:anchorId="13655E25" wp14:editId="32D96C7C">
            <wp:extent cx="3657600" cy="3351179"/>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57835" cy="3351394"/>
                    </a:xfrm>
                    <a:prstGeom prst="rect">
                      <a:avLst/>
                    </a:prstGeom>
                  </pic:spPr>
                </pic:pic>
              </a:graphicData>
            </a:graphic>
          </wp:inline>
        </w:drawing>
      </w:r>
      <w:r>
        <w:br/>
        <w:t>Par exemple pour cette saison pour les équipes de 4 joueurs augmenter le nombre de mutés à 2.</w:t>
      </w:r>
    </w:p>
    <w:sectPr w:rsidR="00934B71" w:rsidSect="008F60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2D"/>
    <w:rsid w:val="001F34C8"/>
    <w:rsid w:val="00401083"/>
    <w:rsid w:val="005242D5"/>
    <w:rsid w:val="006C33BA"/>
    <w:rsid w:val="00802221"/>
    <w:rsid w:val="008F602D"/>
    <w:rsid w:val="00934B71"/>
    <w:rsid w:val="009C127C"/>
    <w:rsid w:val="00AF500A"/>
    <w:rsid w:val="00BC6333"/>
    <w:rsid w:val="00C16DF2"/>
    <w:rsid w:val="00CE5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602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602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3</Pages>
  <Words>269</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patrick.royer@laposte.net</dc:creator>
  <cp:lastModifiedBy>patrick.royer@laposte.net</cp:lastModifiedBy>
  <cp:revision>6</cp:revision>
  <dcterms:created xsi:type="dcterms:W3CDTF">2022-08-21T07:23:00Z</dcterms:created>
  <dcterms:modified xsi:type="dcterms:W3CDTF">2022-08-25T08:34:00Z</dcterms:modified>
</cp:coreProperties>
</file>